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D00" w:rsidRDefault="00197882" w:rsidP="00197882">
      <w:pPr>
        <w:pStyle w:val="Heading1"/>
        <w:rPr>
          <w:lang w:val="en-GB"/>
        </w:rPr>
      </w:pPr>
      <w:r>
        <w:rPr>
          <w:lang w:val="en-GB"/>
        </w:rPr>
        <w:t xml:space="preserve">Minutes of Meetings </w:t>
      </w:r>
    </w:p>
    <w:p w:rsidR="00197882" w:rsidRDefault="00197882" w:rsidP="001D30CE">
      <w:pPr>
        <w:rPr>
          <w:lang w:val="en-GB"/>
        </w:rPr>
      </w:pPr>
      <w:r w:rsidRPr="00DD67BF">
        <w:rPr>
          <w:b/>
          <w:u w:val="single"/>
          <w:lang w:val="en-GB"/>
        </w:rPr>
        <w:t>Meeting</w:t>
      </w:r>
      <w:r>
        <w:rPr>
          <w:lang w:val="en-GB"/>
        </w:rPr>
        <w:t xml:space="preserve">: PCSC </w:t>
      </w:r>
    </w:p>
    <w:p w:rsidR="00197882" w:rsidRDefault="00197882" w:rsidP="001D30CE">
      <w:pPr>
        <w:rPr>
          <w:lang w:val="en-GB"/>
        </w:rPr>
      </w:pPr>
      <w:r w:rsidRPr="00DD67BF">
        <w:rPr>
          <w:b/>
          <w:u w:val="single"/>
          <w:lang w:val="en-GB"/>
        </w:rPr>
        <w:t>Date</w:t>
      </w:r>
      <w:r>
        <w:rPr>
          <w:lang w:val="en-GB"/>
        </w:rPr>
        <w:t>: 2018.04.10</w:t>
      </w:r>
      <w:r w:rsidR="00DD67BF">
        <w:rPr>
          <w:lang w:val="en-GB"/>
        </w:rPr>
        <w:t xml:space="preserve"> (20:30 CET)</w:t>
      </w:r>
    </w:p>
    <w:p w:rsidR="00197882" w:rsidRDefault="00197882" w:rsidP="001D30CE">
      <w:pPr>
        <w:rPr>
          <w:lang w:val="en-GB"/>
        </w:rPr>
      </w:pPr>
      <w:r w:rsidRPr="00DD67BF">
        <w:rPr>
          <w:b/>
          <w:u w:val="single"/>
          <w:lang w:val="en-GB"/>
        </w:rPr>
        <w:t>Participants</w:t>
      </w:r>
      <w:r>
        <w:rPr>
          <w:lang w:val="en-GB"/>
        </w:rPr>
        <w:t>:</w:t>
      </w:r>
    </w:p>
    <w:p w:rsidR="00197882" w:rsidRPr="00197882" w:rsidRDefault="00197882" w:rsidP="00197882">
      <w:pPr>
        <w:pStyle w:val="ListParagraph"/>
        <w:numPr>
          <w:ilvl w:val="0"/>
          <w:numId w:val="2"/>
        </w:numPr>
        <w:rPr>
          <w:lang w:val="en-GB"/>
        </w:rPr>
      </w:pPr>
      <w:r w:rsidRPr="00197882">
        <w:rPr>
          <w:lang w:val="en-GB"/>
        </w:rPr>
        <w:t>Axel Brandenburg</w:t>
      </w:r>
    </w:p>
    <w:p w:rsidR="00197882" w:rsidRPr="00197882" w:rsidRDefault="00197882" w:rsidP="00197882">
      <w:pPr>
        <w:pStyle w:val="ListParagraph"/>
        <w:numPr>
          <w:ilvl w:val="0"/>
          <w:numId w:val="2"/>
        </w:numPr>
        <w:rPr>
          <w:lang w:val="en-GB"/>
        </w:rPr>
      </w:pPr>
      <w:r w:rsidRPr="00197882">
        <w:rPr>
          <w:lang w:val="en-GB"/>
        </w:rPr>
        <w:t>Matt</w:t>
      </w:r>
      <w:r w:rsidR="009A09A7">
        <w:rPr>
          <w:lang w:val="en-GB"/>
        </w:rPr>
        <w:t>h</w:t>
      </w:r>
      <w:r w:rsidRPr="00197882">
        <w:rPr>
          <w:lang w:val="en-GB"/>
        </w:rPr>
        <w:t xml:space="preserve">ias </w:t>
      </w:r>
      <w:r w:rsidR="009A09A7">
        <w:rPr>
          <w:lang w:val="en-GB"/>
        </w:rPr>
        <w:t>Rheinhardt</w:t>
      </w:r>
    </w:p>
    <w:p w:rsidR="00197882" w:rsidRPr="00197882" w:rsidRDefault="00197882" w:rsidP="00197882">
      <w:pPr>
        <w:pStyle w:val="ListParagraph"/>
        <w:numPr>
          <w:ilvl w:val="0"/>
          <w:numId w:val="2"/>
        </w:numPr>
        <w:rPr>
          <w:lang w:val="en-GB"/>
        </w:rPr>
      </w:pPr>
      <w:r w:rsidRPr="00197882">
        <w:rPr>
          <w:lang w:val="en-GB"/>
        </w:rPr>
        <w:t>Wlad</w:t>
      </w:r>
      <w:r w:rsidR="009A09A7">
        <w:rPr>
          <w:lang w:val="en-GB"/>
        </w:rPr>
        <w:t>imir</w:t>
      </w:r>
      <w:r w:rsidRPr="00197882">
        <w:rPr>
          <w:lang w:val="en-GB"/>
        </w:rPr>
        <w:t xml:space="preserve"> Lyra</w:t>
      </w:r>
    </w:p>
    <w:p w:rsidR="00197882" w:rsidRPr="00197882" w:rsidRDefault="00197882" w:rsidP="00197882">
      <w:pPr>
        <w:pStyle w:val="ListParagraph"/>
        <w:numPr>
          <w:ilvl w:val="0"/>
          <w:numId w:val="2"/>
        </w:numPr>
        <w:rPr>
          <w:lang w:val="en-GB"/>
        </w:rPr>
      </w:pPr>
      <w:r w:rsidRPr="00197882">
        <w:rPr>
          <w:lang w:val="en-GB"/>
        </w:rPr>
        <w:t xml:space="preserve">Wolfgang </w:t>
      </w:r>
      <w:proofErr w:type="spellStart"/>
      <w:r w:rsidRPr="00197882">
        <w:rPr>
          <w:lang w:val="en-GB"/>
        </w:rPr>
        <w:t>Dobler</w:t>
      </w:r>
      <w:proofErr w:type="spellEnd"/>
      <w:r>
        <w:rPr>
          <w:lang w:val="en-GB"/>
        </w:rPr>
        <w:t xml:space="preserve"> (Could not make his microphone work.)</w:t>
      </w:r>
    </w:p>
    <w:p w:rsidR="00197882" w:rsidRDefault="00197882" w:rsidP="00197882">
      <w:pPr>
        <w:pStyle w:val="ListParagraph"/>
        <w:numPr>
          <w:ilvl w:val="0"/>
          <w:numId w:val="2"/>
        </w:numPr>
        <w:rPr>
          <w:lang w:val="en-GB"/>
        </w:rPr>
      </w:pPr>
      <w:r w:rsidRPr="00197882">
        <w:rPr>
          <w:lang w:val="en-GB"/>
        </w:rPr>
        <w:t>Nils Haugen</w:t>
      </w:r>
    </w:p>
    <w:p w:rsidR="00197882" w:rsidRDefault="00197882" w:rsidP="00197882">
      <w:pPr>
        <w:pStyle w:val="Heading2"/>
        <w:rPr>
          <w:lang w:val="en-GB"/>
        </w:rPr>
      </w:pPr>
      <w:r>
        <w:rPr>
          <w:lang w:val="en-GB"/>
        </w:rPr>
        <w:t>Agenda:</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1. Approval of the agenda</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2. Election of the next chair (rotation is encouraged in Terms of Reference)</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w:t>
      </w:r>
      <w:hyperlink r:id="rId5" w:history="1">
        <w:r w:rsidRPr="00197882">
          <w:rPr>
            <w:rFonts w:ascii="Calibri" w:eastAsia="Calibri" w:hAnsi="Calibri" w:cs="Times New Roman"/>
            <w:color w:val="0563C1" w:themeColor="hyperlink"/>
            <w:szCs w:val="21"/>
            <w:u w:val="single"/>
            <w:lang w:val="en-GB"/>
          </w:rPr>
          <w:t>https://www.nordita.org/~brandenb/pencil-code/PCSC/ToR/ToR.pdf</w:t>
        </w:r>
      </w:hyperlink>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3. Election of the secretary of the meeting</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4. Discussion of current draft for </w:t>
      </w:r>
      <w:proofErr w:type="spellStart"/>
      <w:r w:rsidRPr="00197882">
        <w:rPr>
          <w:rFonts w:ascii="Calibri" w:eastAsia="Calibri" w:hAnsi="Calibri" w:cs="Times New Roman"/>
          <w:szCs w:val="21"/>
          <w:lang w:val="en-GB"/>
        </w:rPr>
        <w:t>ToR</w:t>
      </w:r>
      <w:proofErr w:type="spellEnd"/>
      <w:r w:rsidRPr="00197882">
        <w:rPr>
          <w:rFonts w:ascii="Calibri" w:eastAsia="Calibri" w:hAnsi="Calibri" w:cs="Times New Roman"/>
          <w:szCs w:val="21"/>
          <w:lang w:val="en-GB"/>
        </w:rPr>
        <w:t>, propose for approval by owners.</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Approval implies also that the group of voters (relevant in 1.5 </w:t>
      </w:r>
      <w:proofErr w:type="spellStart"/>
      <w:r w:rsidRPr="00197882">
        <w:rPr>
          <w:rFonts w:ascii="Calibri" w:eastAsia="Calibri" w:hAnsi="Calibri" w:cs="Times New Roman"/>
          <w:szCs w:val="21"/>
          <w:lang w:val="en-GB"/>
        </w:rPr>
        <w:t>years time</w:t>
      </w:r>
      <w:proofErr w:type="spellEnd"/>
      <w:r w:rsidRPr="00197882">
        <w:rPr>
          <w:rFonts w:ascii="Calibri" w:eastAsia="Calibri" w:hAnsi="Calibri" w:cs="Times New Roman"/>
          <w:szCs w:val="21"/>
          <w:lang w:val="en-GB"/>
        </w:rPr>
        <w:t>)</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will increase by 8 at least (see my email to the voters of July 2017).</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5. Discussion in preparation of the next Pencil Code User Meeting.</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GAFD Special Issue (update)</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Are there any complaints? (e.g. long compile time etc)</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IDL auto-tests? Similar things for python?</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New code developments/status reports? E.g.:</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w:t>
      </w:r>
      <w:proofErr w:type="spellStart"/>
      <w:r w:rsidRPr="00197882">
        <w:rPr>
          <w:rFonts w:ascii="Calibri" w:eastAsia="Calibri" w:hAnsi="Calibri" w:cs="Times New Roman"/>
          <w:szCs w:val="21"/>
          <w:lang w:val="en-GB"/>
        </w:rPr>
        <w:t>acscalar</w:t>
      </w:r>
      <w:proofErr w:type="spellEnd"/>
      <w:r w:rsidRPr="00197882">
        <w:rPr>
          <w:rFonts w:ascii="Calibri" w:eastAsia="Calibri" w:hAnsi="Calibri" w:cs="Times New Roman"/>
          <w:szCs w:val="21"/>
          <w:lang w:val="en-GB"/>
        </w:rPr>
        <w:t xml:space="preserve"> (active scalar)</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slope limited diffusion?</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gravitational waves</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Yin-Yang grid</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chemistry?</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w:t>
      </w:r>
      <w:proofErr w:type="spellStart"/>
      <w:r w:rsidRPr="00197882">
        <w:rPr>
          <w:rFonts w:ascii="Calibri" w:eastAsia="Calibri" w:hAnsi="Calibri" w:cs="Times New Roman"/>
          <w:szCs w:val="21"/>
          <w:lang w:val="en-GB"/>
        </w:rPr>
        <w:t>src</w:t>
      </w:r>
      <w:proofErr w:type="spellEnd"/>
      <w:r w:rsidRPr="00197882">
        <w:rPr>
          <w:rFonts w:ascii="Calibri" w:eastAsia="Calibri" w:hAnsi="Calibri" w:cs="Times New Roman"/>
          <w:szCs w:val="21"/>
          <w:lang w:val="en-GB"/>
        </w:rPr>
        <w:t>/</w:t>
      </w:r>
      <w:proofErr w:type="spellStart"/>
      <w:r w:rsidRPr="00197882">
        <w:rPr>
          <w:rFonts w:ascii="Calibri" w:eastAsia="Calibri" w:hAnsi="Calibri" w:cs="Times New Roman"/>
          <w:szCs w:val="21"/>
          <w:lang w:val="en-GB"/>
        </w:rPr>
        <w:t>cuda</w:t>
      </w:r>
      <w:proofErr w:type="spellEnd"/>
      <w:r w:rsidRPr="00197882">
        <w:rPr>
          <w:rFonts w:ascii="Calibri" w:eastAsia="Calibri" w:hAnsi="Calibri" w:cs="Times New Roman"/>
          <w:szCs w:val="21"/>
          <w:lang w:val="en-GB"/>
        </w:rPr>
        <w:t>?</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6. </w:t>
      </w:r>
      <w:proofErr w:type="spellStart"/>
      <w:r w:rsidRPr="00197882">
        <w:rPr>
          <w:rFonts w:ascii="Calibri" w:eastAsia="Calibri" w:hAnsi="Calibri" w:cs="Times New Roman"/>
          <w:szCs w:val="21"/>
          <w:lang w:val="en-GB"/>
        </w:rPr>
        <w:t>Dintrans</w:t>
      </w:r>
      <w:proofErr w:type="spellEnd"/>
      <w:r w:rsidRPr="00197882">
        <w:rPr>
          <w:rFonts w:ascii="Calibri" w:eastAsia="Calibri" w:hAnsi="Calibri" w:cs="Times New Roman"/>
          <w:szCs w:val="21"/>
          <w:lang w:val="en-GB"/>
        </w:rPr>
        <w:t xml:space="preserve"> email of 21 September 2017 to better promote the PC</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(email attached)</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7. Discussion on how to solicit more input from Pencil Code users,</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who are not committers (see email on this of XX to XX).</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8. self-critical assessment of the Pencil Code.</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 xml:space="preserve">   Any issues?</w:t>
      </w:r>
    </w:p>
    <w:p w:rsidR="00197882" w:rsidRPr="00197882" w:rsidRDefault="00197882" w:rsidP="00197882">
      <w:pPr>
        <w:spacing w:after="0" w:line="240" w:lineRule="auto"/>
        <w:rPr>
          <w:rFonts w:ascii="Calibri" w:eastAsia="Calibri" w:hAnsi="Calibri" w:cs="Times New Roman"/>
          <w:szCs w:val="21"/>
          <w:lang w:val="en-GB"/>
        </w:rPr>
      </w:pPr>
      <w:r w:rsidRPr="00197882">
        <w:rPr>
          <w:rFonts w:ascii="Calibri" w:eastAsia="Calibri" w:hAnsi="Calibri" w:cs="Times New Roman"/>
          <w:szCs w:val="21"/>
          <w:lang w:val="en-GB"/>
        </w:rPr>
        <w:t>9. Review of the list of all the committers (Axel).</w:t>
      </w:r>
    </w:p>
    <w:p w:rsidR="00197882" w:rsidRDefault="00197882" w:rsidP="00197882">
      <w:pPr>
        <w:rPr>
          <w:lang w:val="en-GB"/>
        </w:rPr>
      </w:pPr>
    </w:p>
    <w:p w:rsidR="00197882" w:rsidRPr="00197882" w:rsidRDefault="00197882" w:rsidP="00197882">
      <w:pPr>
        <w:pStyle w:val="Heading2"/>
        <w:rPr>
          <w:lang w:val="en-GB"/>
        </w:rPr>
      </w:pPr>
      <w:r>
        <w:rPr>
          <w:lang w:val="en-GB"/>
        </w:rPr>
        <w:t>Minutes:</w:t>
      </w:r>
    </w:p>
    <w:p w:rsidR="00154298" w:rsidRDefault="00154298" w:rsidP="00154298">
      <w:pPr>
        <w:pStyle w:val="ListParagraph"/>
        <w:numPr>
          <w:ilvl w:val="0"/>
          <w:numId w:val="1"/>
        </w:numPr>
        <w:rPr>
          <w:lang w:val="en-GB"/>
        </w:rPr>
      </w:pPr>
      <w:r>
        <w:rPr>
          <w:lang w:val="en-GB"/>
        </w:rPr>
        <w:t xml:space="preserve">The </w:t>
      </w:r>
      <w:r w:rsidR="00197882">
        <w:rPr>
          <w:lang w:val="en-GB"/>
        </w:rPr>
        <w:t xml:space="preserve">proposed </w:t>
      </w:r>
      <w:r>
        <w:rPr>
          <w:lang w:val="en-GB"/>
        </w:rPr>
        <w:t>agenda was approved.</w:t>
      </w:r>
      <w:r w:rsidR="00197882">
        <w:rPr>
          <w:lang w:val="en-GB"/>
        </w:rPr>
        <w:t xml:space="preserve"> </w:t>
      </w:r>
    </w:p>
    <w:p w:rsidR="001E6B01" w:rsidRDefault="001D30CE" w:rsidP="001D30CE">
      <w:pPr>
        <w:pStyle w:val="ListParagraph"/>
        <w:numPr>
          <w:ilvl w:val="0"/>
          <w:numId w:val="1"/>
        </w:numPr>
        <w:rPr>
          <w:lang w:val="en-GB"/>
        </w:rPr>
      </w:pPr>
      <w:r w:rsidRPr="001D30CE">
        <w:rPr>
          <w:lang w:val="en-GB"/>
        </w:rPr>
        <w:t>Matt</w:t>
      </w:r>
      <w:r w:rsidR="00CD4E52">
        <w:rPr>
          <w:lang w:val="en-GB"/>
        </w:rPr>
        <w:t>h</w:t>
      </w:r>
      <w:r w:rsidRPr="001D30CE">
        <w:rPr>
          <w:lang w:val="en-GB"/>
        </w:rPr>
        <w:t xml:space="preserve">ias was elected as </w:t>
      </w:r>
      <w:r w:rsidR="002B54C0" w:rsidRPr="001D30CE">
        <w:rPr>
          <w:lang w:val="en-GB"/>
        </w:rPr>
        <w:t>chairman</w:t>
      </w:r>
      <w:r w:rsidRPr="001D30CE">
        <w:rPr>
          <w:lang w:val="en-GB"/>
        </w:rPr>
        <w:t xml:space="preserve"> of the PCSC for the next period.</w:t>
      </w:r>
    </w:p>
    <w:p w:rsidR="00291F48" w:rsidRDefault="00291F48" w:rsidP="001D30CE">
      <w:pPr>
        <w:pStyle w:val="ListParagraph"/>
        <w:numPr>
          <w:ilvl w:val="0"/>
          <w:numId w:val="1"/>
        </w:numPr>
        <w:rPr>
          <w:lang w:val="en-GB"/>
        </w:rPr>
      </w:pPr>
      <w:r>
        <w:rPr>
          <w:lang w:val="en-GB"/>
        </w:rPr>
        <w:t>Nils was elected as secretary for the meeting.</w:t>
      </w:r>
    </w:p>
    <w:p w:rsidR="00291F48" w:rsidRDefault="00291F48" w:rsidP="001D30CE">
      <w:pPr>
        <w:pStyle w:val="ListParagraph"/>
        <w:numPr>
          <w:ilvl w:val="0"/>
          <w:numId w:val="1"/>
        </w:numPr>
        <w:rPr>
          <w:lang w:val="en-GB"/>
        </w:rPr>
      </w:pPr>
      <w:r>
        <w:rPr>
          <w:lang w:val="en-GB"/>
        </w:rPr>
        <w:t xml:space="preserve">The current version of the </w:t>
      </w:r>
      <w:proofErr w:type="spellStart"/>
      <w:r>
        <w:rPr>
          <w:lang w:val="en-GB"/>
        </w:rPr>
        <w:t>ToR</w:t>
      </w:r>
      <w:proofErr w:type="spellEnd"/>
      <w:r>
        <w:rPr>
          <w:lang w:val="en-GB"/>
        </w:rPr>
        <w:t xml:space="preserve"> was approved by the PCSC.</w:t>
      </w:r>
    </w:p>
    <w:p w:rsidR="00291F48" w:rsidRDefault="00291F48" w:rsidP="00291F48">
      <w:pPr>
        <w:pStyle w:val="ListParagraph"/>
        <w:numPr>
          <w:ilvl w:val="1"/>
          <w:numId w:val="1"/>
        </w:numPr>
        <w:rPr>
          <w:lang w:val="en-GB"/>
        </w:rPr>
      </w:pPr>
      <w:r>
        <w:rPr>
          <w:lang w:val="en-GB"/>
        </w:rPr>
        <w:t>Matt</w:t>
      </w:r>
      <w:r w:rsidR="001A5A5C">
        <w:rPr>
          <w:lang w:val="en-GB"/>
        </w:rPr>
        <w:t>h</w:t>
      </w:r>
      <w:r>
        <w:rPr>
          <w:lang w:val="en-GB"/>
        </w:rPr>
        <w:t>ias will email all owners and ask for their approval.</w:t>
      </w:r>
      <w:r w:rsidR="002B3E69">
        <w:rPr>
          <w:lang w:val="en-GB"/>
        </w:rPr>
        <w:t xml:space="preserve"> A 2/3 majority is required.</w:t>
      </w:r>
    </w:p>
    <w:p w:rsidR="00154298" w:rsidRDefault="00154298" w:rsidP="00291F48">
      <w:pPr>
        <w:pStyle w:val="ListParagraph"/>
        <w:numPr>
          <w:ilvl w:val="0"/>
          <w:numId w:val="1"/>
        </w:numPr>
        <w:rPr>
          <w:lang w:val="en-GB"/>
        </w:rPr>
      </w:pPr>
      <w:r>
        <w:rPr>
          <w:lang w:val="en-GB"/>
        </w:rPr>
        <w:t>The next PC user meeting:</w:t>
      </w:r>
    </w:p>
    <w:p w:rsidR="002B54C0" w:rsidRDefault="002B54C0" w:rsidP="00154298">
      <w:pPr>
        <w:pStyle w:val="ListParagraph"/>
        <w:numPr>
          <w:ilvl w:val="1"/>
          <w:numId w:val="1"/>
        </w:numPr>
        <w:rPr>
          <w:lang w:val="en-GB"/>
        </w:rPr>
      </w:pPr>
      <w:r>
        <w:rPr>
          <w:lang w:val="en-GB"/>
        </w:rPr>
        <w:t>The best date for the PC user meeting seems to be 11-15 June.</w:t>
      </w:r>
    </w:p>
    <w:p w:rsidR="00154298" w:rsidRDefault="00154298" w:rsidP="00154298">
      <w:pPr>
        <w:pStyle w:val="ListParagraph"/>
        <w:numPr>
          <w:ilvl w:val="1"/>
          <w:numId w:val="1"/>
        </w:numPr>
        <w:rPr>
          <w:lang w:val="en-GB"/>
        </w:rPr>
      </w:pPr>
      <w:r>
        <w:rPr>
          <w:lang w:val="en-GB"/>
        </w:rPr>
        <w:t>One paper is submitted for the GAFD special issue</w:t>
      </w:r>
    </w:p>
    <w:p w:rsidR="00154298" w:rsidRDefault="00154298" w:rsidP="00154298">
      <w:pPr>
        <w:pStyle w:val="ListParagraph"/>
        <w:numPr>
          <w:ilvl w:val="1"/>
          <w:numId w:val="1"/>
        </w:numPr>
        <w:rPr>
          <w:lang w:val="en-GB"/>
        </w:rPr>
      </w:pPr>
      <w:r>
        <w:rPr>
          <w:lang w:val="en-GB"/>
        </w:rPr>
        <w:lastRenderedPageBreak/>
        <w:t>How can we avoid the increasing differences between IDL and Python? This will be discussed during the PC user meeting.</w:t>
      </w:r>
      <w:r w:rsidR="002B54C0">
        <w:rPr>
          <w:lang w:val="en-GB"/>
        </w:rPr>
        <w:t xml:space="preserve"> It may be unavoidable.</w:t>
      </w:r>
    </w:p>
    <w:p w:rsidR="00154298" w:rsidRPr="002B54C0" w:rsidRDefault="002B54C0" w:rsidP="002B54C0">
      <w:pPr>
        <w:pStyle w:val="ListParagraph"/>
        <w:numPr>
          <w:ilvl w:val="1"/>
          <w:numId w:val="1"/>
        </w:numPr>
        <w:rPr>
          <w:lang w:val="en-GB"/>
        </w:rPr>
      </w:pPr>
      <w:r>
        <w:rPr>
          <w:lang w:val="en-GB"/>
        </w:rPr>
        <w:t xml:space="preserve">A new computer will be installed at </w:t>
      </w:r>
      <w:proofErr w:type="spellStart"/>
      <w:r>
        <w:rPr>
          <w:lang w:val="en-GB"/>
        </w:rPr>
        <w:t>Nordita</w:t>
      </w:r>
      <w:proofErr w:type="spellEnd"/>
      <w:r>
        <w:rPr>
          <w:lang w:val="en-GB"/>
        </w:rPr>
        <w:t xml:space="preserve"> in the near future. A Jenkins server may be installed on this computer. This may solve the auto-test problems. A "watchdog" will therefore not be appointed at this point, but it may become necessary later if the Jenkins server does not resolve the issue.</w:t>
      </w:r>
    </w:p>
    <w:p w:rsidR="002B54C0" w:rsidRDefault="002B54C0" w:rsidP="002B54C0">
      <w:pPr>
        <w:pStyle w:val="ListParagraph"/>
        <w:numPr>
          <w:ilvl w:val="0"/>
          <w:numId w:val="1"/>
        </w:numPr>
        <w:rPr>
          <w:lang w:val="en-GB"/>
        </w:rPr>
      </w:pPr>
      <w:r>
        <w:rPr>
          <w:lang w:val="en-GB"/>
        </w:rPr>
        <w:t xml:space="preserve">Boris sent an </w:t>
      </w:r>
      <w:r w:rsidR="00D2625B">
        <w:rPr>
          <w:lang w:val="en-GB"/>
        </w:rPr>
        <w:t>email</w:t>
      </w:r>
      <w:r>
        <w:rPr>
          <w:lang w:val="en-GB"/>
        </w:rPr>
        <w:t xml:space="preserve"> in September regarding how to better promote the PC. He suggested to mention the PC in the abstract of relevant papers in order for search tools to register it. The PCSC believes that it is not appropriate</w:t>
      </w:r>
      <w:r w:rsidR="00D2625B">
        <w:rPr>
          <w:lang w:val="en-GB"/>
        </w:rPr>
        <w:t xml:space="preserve"> to cite the code in the abstract</w:t>
      </w:r>
      <w:r>
        <w:rPr>
          <w:lang w:val="en-GB"/>
        </w:rPr>
        <w:t xml:space="preserve"> of scientific papers</w:t>
      </w:r>
      <w:r w:rsidR="00D2625B">
        <w:rPr>
          <w:lang w:val="en-GB"/>
        </w:rPr>
        <w:t xml:space="preserve">. </w:t>
      </w:r>
      <w:bookmarkStart w:id="0" w:name="_GoBack"/>
      <w:r w:rsidR="00D2625B">
        <w:rPr>
          <w:lang w:val="en-GB"/>
        </w:rPr>
        <w:t>Matt</w:t>
      </w:r>
      <w:bookmarkEnd w:id="0"/>
      <w:r w:rsidR="001A5A5C">
        <w:rPr>
          <w:lang w:val="en-GB"/>
        </w:rPr>
        <w:t>h</w:t>
      </w:r>
      <w:r w:rsidR="00D2625B">
        <w:rPr>
          <w:lang w:val="en-GB"/>
        </w:rPr>
        <w:t>ias will respond back to Boris.</w:t>
      </w:r>
    </w:p>
    <w:p w:rsidR="002B54C0" w:rsidRDefault="002B54C0" w:rsidP="002B54C0">
      <w:pPr>
        <w:pStyle w:val="ListParagraph"/>
        <w:numPr>
          <w:ilvl w:val="0"/>
          <w:numId w:val="1"/>
        </w:numPr>
        <w:rPr>
          <w:lang w:val="en-GB"/>
        </w:rPr>
      </w:pPr>
      <w:r w:rsidRPr="002B54C0">
        <w:rPr>
          <w:lang w:val="en-GB"/>
        </w:rPr>
        <w:t xml:space="preserve">During the last PC meeting, </w:t>
      </w:r>
      <w:proofErr w:type="spellStart"/>
      <w:r w:rsidRPr="002B54C0">
        <w:rPr>
          <w:lang w:val="en-GB"/>
        </w:rPr>
        <w:t>Anvar</w:t>
      </w:r>
      <w:proofErr w:type="spellEnd"/>
      <w:r w:rsidRPr="002B54C0">
        <w:rPr>
          <w:lang w:val="en-GB"/>
        </w:rPr>
        <w:t xml:space="preserve"> asked </w:t>
      </w:r>
      <w:r w:rsidRPr="002B54C0">
        <w:rPr>
          <w:rFonts w:ascii="Calibri" w:eastAsia="Calibri" w:hAnsi="Calibri" w:cs="Times New Roman"/>
          <w:szCs w:val="21"/>
          <w:lang w:val="en-GB"/>
        </w:rPr>
        <w:t>how to solicit more input from Pencil Code users who are not committers</w:t>
      </w:r>
      <w:r>
        <w:rPr>
          <w:rFonts w:ascii="Calibri" w:eastAsia="Calibri" w:hAnsi="Calibri" w:cs="Times New Roman"/>
          <w:szCs w:val="21"/>
          <w:lang w:val="en-GB"/>
        </w:rPr>
        <w:t>.</w:t>
      </w:r>
      <w:r w:rsidRPr="002B54C0">
        <w:rPr>
          <w:lang w:val="en-GB"/>
        </w:rPr>
        <w:t xml:space="preserve"> </w:t>
      </w:r>
      <w:r w:rsidR="00D2625B" w:rsidRPr="002B54C0">
        <w:rPr>
          <w:lang w:val="en-GB"/>
        </w:rPr>
        <w:t xml:space="preserve">It is not clear </w:t>
      </w:r>
      <w:r>
        <w:rPr>
          <w:lang w:val="en-GB"/>
        </w:rPr>
        <w:t xml:space="preserve">to the PCSC </w:t>
      </w:r>
      <w:r w:rsidR="00D2625B" w:rsidRPr="002B54C0">
        <w:rPr>
          <w:lang w:val="en-GB"/>
        </w:rPr>
        <w:t xml:space="preserve">what </w:t>
      </w:r>
      <w:proofErr w:type="spellStart"/>
      <w:r w:rsidR="00D2625B" w:rsidRPr="002B54C0">
        <w:rPr>
          <w:lang w:val="en-GB"/>
        </w:rPr>
        <w:t>Anvar</w:t>
      </w:r>
      <w:proofErr w:type="spellEnd"/>
      <w:r w:rsidR="00D2625B" w:rsidRPr="002B54C0">
        <w:rPr>
          <w:lang w:val="en-GB"/>
        </w:rPr>
        <w:t xml:space="preserve"> meant by his comment. Axel will respond to </w:t>
      </w:r>
      <w:proofErr w:type="spellStart"/>
      <w:r w:rsidR="00D2625B" w:rsidRPr="002B54C0">
        <w:rPr>
          <w:lang w:val="en-GB"/>
        </w:rPr>
        <w:t>Anvar</w:t>
      </w:r>
      <w:proofErr w:type="spellEnd"/>
      <w:r w:rsidR="00D2625B" w:rsidRPr="002B54C0">
        <w:rPr>
          <w:lang w:val="en-GB"/>
        </w:rPr>
        <w:t>.</w:t>
      </w:r>
    </w:p>
    <w:p w:rsidR="002B54C0" w:rsidRDefault="002B54C0" w:rsidP="002B54C0">
      <w:pPr>
        <w:pStyle w:val="ListParagraph"/>
        <w:numPr>
          <w:ilvl w:val="0"/>
          <w:numId w:val="1"/>
        </w:numPr>
        <w:rPr>
          <w:lang w:val="en-GB"/>
        </w:rPr>
      </w:pPr>
      <w:r>
        <w:rPr>
          <w:lang w:val="en-GB"/>
        </w:rPr>
        <w:t>A s</w:t>
      </w:r>
      <w:r w:rsidR="00D2625B" w:rsidRPr="002B54C0">
        <w:rPr>
          <w:lang w:val="en-GB"/>
        </w:rPr>
        <w:t>elf-critical assessment will be discussed during the PC meeting.</w:t>
      </w:r>
    </w:p>
    <w:p w:rsidR="00D2625B" w:rsidRPr="002B54C0" w:rsidRDefault="002B54C0" w:rsidP="002B54C0">
      <w:pPr>
        <w:pStyle w:val="ListParagraph"/>
        <w:numPr>
          <w:ilvl w:val="0"/>
          <w:numId w:val="1"/>
        </w:numPr>
        <w:rPr>
          <w:lang w:val="en-GB"/>
        </w:rPr>
      </w:pPr>
      <w:r>
        <w:rPr>
          <w:lang w:val="en-GB"/>
        </w:rPr>
        <w:t>In the list of committers, i</w:t>
      </w:r>
      <w:r w:rsidR="00D2625B" w:rsidRPr="002B54C0">
        <w:rPr>
          <w:lang w:val="en-GB"/>
        </w:rPr>
        <w:t>t is not known who "</w:t>
      </w:r>
      <w:proofErr w:type="spellStart"/>
      <w:r w:rsidR="00D2625B" w:rsidRPr="002B54C0">
        <w:rPr>
          <w:lang w:val="en-GB"/>
        </w:rPr>
        <w:t>agy</w:t>
      </w:r>
      <w:proofErr w:type="spellEnd"/>
      <w:r w:rsidR="00D2625B" w:rsidRPr="002B54C0">
        <w:rPr>
          <w:lang w:val="en-GB"/>
        </w:rPr>
        <w:t>-why" is. All owners should be asked (will be done by Matt</w:t>
      </w:r>
      <w:r w:rsidR="001A5A5C">
        <w:rPr>
          <w:lang w:val="en-GB"/>
        </w:rPr>
        <w:t>h</w:t>
      </w:r>
      <w:r w:rsidR="00D2625B" w:rsidRPr="002B54C0">
        <w:rPr>
          <w:lang w:val="en-GB"/>
        </w:rPr>
        <w:t>ias).</w:t>
      </w:r>
      <w:r>
        <w:rPr>
          <w:lang w:val="en-GB"/>
        </w:rPr>
        <w:t xml:space="preserve"> The rest of the committers are "known".</w:t>
      </w:r>
    </w:p>
    <w:sectPr w:rsidR="00D2625B" w:rsidRPr="002B5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D17"/>
    <w:multiLevelType w:val="hybridMultilevel"/>
    <w:tmpl w:val="D36EBC6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DD142C"/>
    <w:multiLevelType w:val="hybridMultilevel"/>
    <w:tmpl w:val="D36EBC6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4762921"/>
    <w:multiLevelType w:val="hybridMultilevel"/>
    <w:tmpl w:val="17BE12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CE"/>
    <w:rsid w:val="00154298"/>
    <w:rsid w:val="00197882"/>
    <w:rsid w:val="001A5A5C"/>
    <w:rsid w:val="001D30CE"/>
    <w:rsid w:val="00291F48"/>
    <w:rsid w:val="002B3E69"/>
    <w:rsid w:val="002B54C0"/>
    <w:rsid w:val="003E1566"/>
    <w:rsid w:val="007C5444"/>
    <w:rsid w:val="00817DBE"/>
    <w:rsid w:val="00832FA6"/>
    <w:rsid w:val="009A09A7"/>
    <w:rsid w:val="00CD4E52"/>
    <w:rsid w:val="00D236DA"/>
    <w:rsid w:val="00D2625B"/>
    <w:rsid w:val="00DD67BF"/>
    <w:rsid w:val="00E01D00"/>
    <w:rsid w:val="00F601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CCC5"/>
  <w15:chartTrackingRefBased/>
  <w15:docId w15:val="{BADFAABA-F019-4B52-BA50-1872B979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7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7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0CE"/>
    <w:pPr>
      <w:ind w:left="720"/>
      <w:contextualSpacing/>
    </w:pPr>
  </w:style>
  <w:style w:type="character" w:customStyle="1" w:styleId="Heading1Char">
    <w:name w:val="Heading 1 Char"/>
    <w:basedOn w:val="DefaultParagraphFont"/>
    <w:link w:val="Heading1"/>
    <w:uiPriority w:val="9"/>
    <w:rsid w:val="001978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78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dita.org/~brandenb/pencil-code/PCSC/ToR/To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Haugen</dc:creator>
  <cp:keywords/>
  <dc:description/>
  <cp:lastModifiedBy>Axel Brandenburg</cp:lastModifiedBy>
  <cp:revision>8</cp:revision>
  <dcterms:created xsi:type="dcterms:W3CDTF">2018-04-10T18:47:00Z</dcterms:created>
  <dcterms:modified xsi:type="dcterms:W3CDTF">2018-04-11T14:22:00Z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-1331614539</vt:i4>
  </property>
  <property fmtid="{D5CDD505-2E9C-101B-9397-08002B2CF9AE}" pid="3" name="_NewReviewCycle">
    <vt:lpwstr/>
  </property>
  <property fmtid="{D5CDD505-2E9C-101B-9397-08002B2CF9AE}" pid="4" name="_EmailSubject">
    <vt:lpwstr>MoM from PCSC</vt:lpwstr>
  </property>
  <property fmtid="{D5CDD505-2E9C-101B-9397-08002B2CF9AE}" pid="5" name="_AuthorEmail">
    <vt:lpwstr>Nils.E.Haugen@sintef.no</vt:lpwstr>
  </property>
  <property fmtid="{D5CDD505-2E9C-101B-9397-08002B2CF9AE}" pid="6" name="_AuthorEmailDisplayName">
    <vt:lpwstr>Nils Haugen</vt:lpwstr>
  </property>
  <property fmtid="{D5CDD505-2E9C-101B-9397-08002B2CF9AE}" pid="7" name="_ReviewingToolsShownOnce">
    <vt:lpwstr/>
  </property>
</Properties>
</file>